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AA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包头市畜牧兽医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评审指导专家组成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员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名单</w:t>
      </w:r>
      <w:bookmarkEnd w:id="0"/>
    </w:p>
    <w:p w14:paraId="24AE1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F27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杜建军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兽医师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包头市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动物疫病预防控制中心</w:t>
      </w:r>
    </w:p>
    <w:p w14:paraId="72A98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张伶俐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兽医师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包头市动物疫病预防控制中心</w:t>
      </w:r>
    </w:p>
    <w:p w14:paraId="2AF2F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王荣华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兽医师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包头市动物疫病预防控制中心</w:t>
      </w:r>
    </w:p>
    <w:p w14:paraId="2032A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郭欣颖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兽医师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包头市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动物疫病预防控制中心</w:t>
      </w:r>
    </w:p>
    <w:p w14:paraId="321BA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吴国军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研究生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包头市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动物疫病预防控制中心</w:t>
      </w:r>
    </w:p>
    <w:p w14:paraId="717C1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张建华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研究生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包头市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动物疫病预防控制中心</w:t>
      </w:r>
    </w:p>
    <w:p w14:paraId="4B476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 赫     研究生       包头市动物疫病预防控制中心</w:t>
      </w:r>
    </w:p>
    <w:p w14:paraId="623C0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代小芳     研究生       包头市动物疫病预防控制中心</w:t>
      </w:r>
    </w:p>
    <w:p w14:paraId="66FF4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李莹莹     研究生       包头市动物疫病预防控制中心</w:t>
      </w:r>
    </w:p>
    <w:p w14:paraId="3E842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刘艳龙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研究生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包头市动物疫病预防控制中心</w:t>
      </w:r>
    </w:p>
    <w:p w14:paraId="7890C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王宇飞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四级调研员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包头市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动物疫病预防控制中心</w:t>
      </w:r>
    </w:p>
    <w:p w14:paraId="7612F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张占昭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四级调研员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包头市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动物疫病预防控制中心</w:t>
      </w:r>
    </w:p>
    <w:p w14:paraId="7BF3A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张连宝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四级调研员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包头市动物疫病预防控制中心</w:t>
      </w:r>
    </w:p>
    <w:p w14:paraId="1BF85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邢振彪     高级农艺师   包头市动物疫病预防控制中心</w:t>
      </w:r>
    </w:p>
    <w:p w14:paraId="5B5AB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许  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三级主任科员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包头市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动物疫病预防控制中心</w:t>
      </w:r>
    </w:p>
    <w:p w14:paraId="2CB62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任雅娇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科员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包头市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动物疫病预防控制中心</w:t>
      </w:r>
    </w:p>
    <w:p w14:paraId="45D83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芦文晓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科员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包头市动物疫病预防控制中心</w:t>
      </w:r>
    </w:p>
    <w:p w14:paraId="68083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中级兽医师   农科院畜牧兽医研究室</w:t>
      </w:r>
    </w:p>
    <w:p w14:paraId="2CC06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琴     研究生       农科院畜牧兽医研究室</w:t>
      </w:r>
    </w:p>
    <w:p w14:paraId="62F65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遇培芝     高级畜牧师   包头市畜牧水产推广服务中心</w:t>
      </w:r>
    </w:p>
    <w:p w14:paraId="71D38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银  萍     高级畜牧师   包头市畜牧水产推广服务中心</w:t>
      </w:r>
    </w:p>
    <w:p w14:paraId="59649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梧     高级</w:t>
      </w:r>
      <w:r>
        <w:rPr>
          <w:rFonts w:hint="eastAsia" w:ascii="仿宋_GB2312" w:hAnsi="仿宋_GB2312" w:eastAsia="仿宋_GB2312" w:cs="仿宋_GB2312"/>
          <w:sz w:val="32"/>
          <w:szCs w:val="32"/>
        </w:rPr>
        <w:t>兽医师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昆都仑区农牧局</w:t>
      </w:r>
    </w:p>
    <w:p w14:paraId="5C27E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  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兽医师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昆都仑区农牧局</w:t>
      </w:r>
    </w:p>
    <w:p w14:paraId="53A2E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执业兽医师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昆都仑区农牧局</w:t>
      </w:r>
    </w:p>
    <w:p w14:paraId="1990C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王图雅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正</w:t>
      </w:r>
      <w:r>
        <w:rPr>
          <w:rFonts w:hint="eastAsia" w:ascii="仿宋_GB2312" w:hAnsi="仿宋_GB2312" w:eastAsia="仿宋_GB2312" w:cs="仿宋_GB2312"/>
          <w:sz w:val="32"/>
          <w:szCs w:val="32"/>
        </w:rPr>
        <w:t>高级兽医师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九原区畜牧水产服务中心</w:t>
      </w:r>
    </w:p>
    <w:p w14:paraId="6B557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郭富存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高级畜牧师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九原区畜牧水产服务中心</w:t>
      </w:r>
    </w:p>
    <w:p w14:paraId="49D4E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付玲芳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高级畜牧师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九原区畜牧水产服务中心</w:t>
      </w:r>
    </w:p>
    <w:p w14:paraId="6ED94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郭智君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高级畜牧师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九原区畜牧水产服务中心</w:t>
      </w:r>
    </w:p>
    <w:p w14:paraId="0D383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韩秋珊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高级畜牧师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九原区畜牧水产服务中心</w:t>
      </w:r>
    </w:p>
    <w:p w14:paraId="0DC4B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王殿柱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高级兽医师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稀土高新区资源环境局</w:t>
      </w:r>
    </w:p>
    <w:p w14:paraId="643D7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明  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执业兽医师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稀土高新区资源环境局</w:t>
      </w:r>
    </w:p>
    <w:p w14:paraId="5D8B0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樊立成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执业兽医师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稀土高新区资源环境局</w:t>
      </w:r>
    </w:p>
    <w:p w14:paraId="0AF0F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王文清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高级兽医师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土默特右旗畜牧业技术推广中心</w:t>
      </w:r>
    </w:p>
    <w:p w14:paraId="62DB4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徐丽梅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兽医师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土默特右旗畜牧业技术推广中心</w:t>
      </w:r>
    </w:p>
    <w:p w14:paraId="58787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正</w:t>
      </w:r>
      <w:r>
        <w:rPr>
          <w:rFonts w:hint="eastAsia" w:ascii="仿宋_GB2312" w:hAnsi="仿宋_GB2312" w:eastAsia="仿宋_GB2312" w:cs="仿宋_GB2312"/>
          <w:sz w:val="32"/>
          <w:szCs w:val="32"/>
        </w:rPr>
        <w:t>高级兽医师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土默特右旗畜牧业技术推广中心</w:t>
      </w:r>
    </w:p>
    <w:p w14:paraId="3E045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马晓芸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助理兽医师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土默特右旗畜牧业技术推广中心</w:t>
      </w:r>
    </w:p>
    <w:p w14:paraId="294DA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贾福平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高级兽医师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固阳县畜牧业技术服务中心</w:t>
      </w:r>
    </w:p>
    <w:p w14:paraId="2795C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王丽思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高级畜牧师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固阳县畜牧业技术服务中心</w:t>
      </w:r>
    </w:p>
    <w:p w14:paraId="265AA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杨建光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高级兽医师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固阳县畜牧业技术服务中心</w:t>
      </w:r>
    </w:p>
    <w:p w14:paraId="65224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王冬云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兽医师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固阳县畜牧业技术服务中心</w:t>
      </w:r>
    </w:p>
    <w:p w14:paraId="6D9F9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-28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王俊琴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高级畜牧师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28"/>
          <w:sz w:val="32"/>
          <w:szCs w:val="32"/>
        </w:rPr>
        <w:t>白云鄂博矿区动物疫病预防控制中心</w:t>
      </w:r>
    </w:p>
    <w:p w14:paraId="154FB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郭生萍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高级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兽医</w:t>
      </w:r>
      <w:r>
        <w:rPr>
          <w:rFonts w:hint="eastAsia" w:ascii="仿宋_GB2312" w:hAnsi="仿宋_GB2312" w:eastAsia="仿宋_GB2312" w:cs="仿宋_GB2312"/>
          <w:sz w:val="32"/>
          <w:szCs w:val="32"/>
        </w:rPr>
        <w:t>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28"/>
          <w:sz w:val="32"/>
          <w:szCs w:val="32"/>
        </w:rPr>
        <w:t>白云鄂博矿区动物疫病预防控制中心</w:t>
      </w:r>
    </w:p>
    <w:p w14:paraId="1E4C3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史泽华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助理畜牧师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石拐区农牧水务局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7743B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FDABC7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- 1 -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EFDABC7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- 1 -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FF6A05"/>
    <w:rsid w:val="39C6E436"/>
    <w:rsid w:val="EDFF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仿宋_GB2312" w:hAnsi="仿宋_GB2312"/>
      <w:sz w:val="28"/>
    </w:rPr>
  </w:style>
  <w:style w:type="paragraph" w:styleId="3">
    <w:name w:val="Body Text Indent"/>
    <w:basedOn w:val="1"/>
    <w:next w:val="2"/>
    <w:qFormat/>
    <w:uiPriority w:val="0"/>
    <w:pPr>
      <w:spacing w:after="120"/>
      <w:ind w:left="20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next w:val="1"/>
    <w:qFormat/>
    <w:uiPriority w:val="0"/>
    <w:pPr>
      <w:widowControl/>
      <w:spacing w:before="100" w:beforeAutospacing="1" w:after="0" w:line="640" w:lineRule="exact"/>
      <w:ind w:left="0" w:leftChars="0" w:firstLine="200" w:firstLineChars="200"/>
    </w:pPr>
    <w:rPr>
      <w:rFonts w:ascii="Times New Roman" w:hAnsi="Times New Roman" w:eastAsia="仿宋_GB2312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2026-02-10T15:10:00Z</dcterms:created>
  <dc:creator>A_Temi</dc:creator>
  <cp:lastModifiedBy>A_Temi</cp:lastModifiedBy>
  <dcterms:modified xsi:type="dcterms:W3CDTF">2026-02-10T15:13:16Z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2052-12.8.2.19825</vt:lpwstr>
  </property>
  <property fmtid="{D5CDD505-2E9C-101B-9397-08002B2CF9AE}" pid="3" name="ICV">
    <vt:lpwstr>40B33168CA3C175BF9D98A6975063D2D_41</vt:lpwstr>
  </property>
</Properties>
</file>